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86" w:rsidRPr="0021048F" w:rsidRDefault="007B1C86" w:rsidP="007B1C8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1048F">
        <w:rPr>
          <w:rFonts w:ascii="Times New Roman" w:hAnsi="Times New Roman" w:cs="Times New Roman"/>
          <w:sz w:val="28"/>
        </w:rPr>
        <w:t>Программа повышения квалификации «</w:t>
      </w:r>
      <w:r w:rsidR="00553975" w:rsidRPr="00553975">
        <w:rPr>
          <w:rFonts w:ascii="Times New Roman" w:hAnsi="Times New Roman" w:cs="Times New Roman"/>
          <w:b/>
          <w:sz w:val="28"/>
        </w:rPr>
        <w:t>Криптографические методы и средства защиты информации</w:t>
      </w:r>
      <w:r w:rsidRPr="0021048F">
        <w:rPr>
          <w:rFonts w:ascii="Times New Roman" w:hAnsi="Times New Roman" w:cs="Times New Roman"/>
          <w:sz w:val="28"/>
        </w:rPr>
        <w:t>»</w:t>
      </w:r>
    </w:p>
    <w:p w:rsidR="007B1C86" w:rsidRDefault="007B1C86" w:rsidP="007B1C8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B1C86" w:rsidRPr="00553975" w:rsidRDefault="007B1C86" w:rsidP="000D3F63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 повышения квалификации «</w:t>
      </w:r>
      <w:r w:rsidR="00553975" w:rsidRPr="00553975">
        <w:rPr>
          <w:rFonts w:ascii="Times New Roman" w:hAnsi="Times New Roman" w:cs="Times New Roman"/>
          <w:sz w:val="24"/>
        </w:rPr>
        <w:t>Криптографические методы и средства защиты информации</w:t>
      </w:r>
      <w:r>
        <w:rPr>
          <w:rFonts w:ascii="Times New Roman" w:hAnsi="Times New Roman" w:cs="Times New Roman"/>
          <w:sz w:val="24"/>
        </w:rPr>
        <w:t>»</w:t>
      </w:r>
      <w:r w:rsidRPr="007B1C86">
        <w:rPr>
          <w:rFonts w:ascii="Times New Roman" w:hAnsi="Times New Roman" w:cs="Times New Roman"/>
          <w:sz w:val="24"/>
        </w:rPr>
        <w:t xml:space="preserve"> </w:t>
      </w:r>
      <w:r w:rsidRPr="003E0530">
        <w:rPr>
          <w:rFonts w:ascii="Times New Roman" w:hAnsi="Times New Roman" w:cs="Times New Roman"/>
          <w:b/>
          <w:sz w:val="24"/>
        </w:rPr>
        <w:t xml:space="preserve">разработана в соответствии с требованиями </w:t>
      </w:r>
      <w:r w:rsidR="00E05D06" w:rsidRPr="003E0530">
        <w:rPr>
          <w:rFonts w:ascii="Times New Roman" w:hAnsi="Times New Roman" w:cs="Times New Roman"/>
          <w:b/>
          <w:sz w:val="24"/>
        </w:rPr>
        <w:t>Положения о разработке, производстве, реализации и эксплуатации шифровальных (криптографических) средств защиты информации (Положение ПКЗ-2005)</w:t>
      </w:r>
      <w:r w:rsidR="00E05D06">
        <w:rPr>
          <w:rFonts w:ascii="Times New Roman" w:hAnsi="Times New Roman" w:cs="Times New Roman"/>
          <w:sz w:val="24"/>
        </w:rPr>
        <w:t xml:space="preserve">, утвержденного приказом </w:t>
      </w:r>
      <w:r w:rsidR="00E05D06" w:rsidRPr="00E05D06">
        <w:rPr>
          <w:rFonts w:ascii="Times New Roman" w:hAnsi="Times New Roman" w:cs="Times New Roman"/>
          <w:sz w:val="24"/>
        </w:rPr>
        <w:t>Приказ ФСБ России</w:t>
      </w:r>
      <w:r w:rsidR="00E05D06">
        <w:rPr>
          <w:rFonts w:ascii="Times New Roman" w:hAnsi="Times New Roman" w:cs="Times New Roman"/>
          <w:sz w:val="24"/>
        </w:rPr>
        <w:t xml:space="preserve"> </w:t>
      </w:r>
      <w:r w:rsidR="00E05D06" w:rsidRPr="00E05D06">
        <w:rPr>
          <w:rFonts w:ascii="Times New Roman" w:hAnsi="Times New Roman" w:cs="Times New Roman"/>
          <w:sz w:val="24"/>
        </w:rPr>
        <w:t>от 9 февраля 2005 года N 66</w:t>
      </w:r>
      <w:r w:rsidR="00E05D06">
        <w:rPr>
          <w:rFonts w:ascii="Times New Roman" w:hAnsi="Times New Roman" w:cs="Times New Roman"/>
          <w:sz w:val="24"/>
        </w:rPr>
        <w:t xml:space="preserve">, </w:t>
      </w:r>
      <w:r w:rsidR="00E05D06" w:rsidRPr="003E0530">
        <w:rPr>
          <w:rFonts w:ascii="Times New Roman" w:hAnsi="Times New Roman" w:cs="Times New Roman"/>
          <w:b/>
          <w:sz w:val="24"/>
        </w:rPr>
        <w:t>Приказа ФСБ России от 10 июля 2014 года N 378</w:t>
      </w:r>
      <w:r w:rsidR="00E05D06">
        <w:rPr>
          <w:rFonts w:ascii="Times New Roman" w:hAnsi="Times New Roman" w:cs="Times New Roman"/>
          <w:sz w:val="24"/>
        </w:rPr>
        <w:t xml:space="preserve"> «</w:t>
      </w:r>
      <w:r w:rsidR="00E05D06" w:rsidRPr="00E05D06">
        <w:rPr>
          <w:rFonts w:ascii="Times New Roman" w:hAnsi="Times New Roman" w:cs="Times New Roman"/>
          <w:sz w:val="24"/>
        </w:rPr>
        <w:t>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</w:t>
      </w:r>
      <w:r w:rsidR="00E05D06">
        <w:rPr>
          <w:rFonts w:ascii="Times New Roman" w:hAnsi="Times New Roman" w:cs="Times New Roman"/>
          <w:sz w:val="24"/>
        </w:rPr>
        <w:t>»</w:t>
      </w:r>
      <w:r w:rsidR="003E0530">
        <w:rPr>
          <w:rFonts w:ascii="Times New Roman" w:hAnsi="Times New Roman" w:cs="Times New Roman"/>
          <w:sz w:val="24"/>
        </w:rPr>
        <w:t xml:space="preserve">, </w:t>
      </w:r>
      <w:r w:rsidR="003E0530" w:rsidRPr="003E0530">
        <w:rPr>
          <w:rFonts w:ascii="Times New Roman" w:hAnsi="Times New Roman" w:cs="Times New Roman"/>
          <w:b/>
          <w:sz w:val="24"/>
        </w:rPr>
        <w:t>Инструкции об организации и обе</w:t>
      </w:r>
      <w:r w:rsidR="003E0530" w:rsidRPr="003E0530">
        <w:rPr>
          <w:rFonts w:ascii="Times New Roman" w:hAnsi="Times New Roman" w:cs="Times New Roman"/>
          <w:b/>
          <w:sz w:val="24"/>
        </w:rPr>
        <w:t xml:space="preserve">спечении безопасности хранения, </w:t>
      </w:r>
      <w:r w:rsidR="003E0530" w:rsidRPr="003E0530">
        <w:rPr>
          <w:rFonts w:ascii="Times New Roman" w:hAnsi="Times New Roman" w:cs="Times New Roman"/>
          <w:b/>
          <w:sz w:val="24"/>
        </w:rPr>
        <w:t>обработки и передачи по каналам</w:t>
      </w:r>
      <w:r w:rsidR="003E0530" w:rsidRPr="003E0530">
        <w:rPr>
          <w:rFonts w:ascii="Times New Roman" w:hAnsi="Times New Roman" w:cs="Times New Roman"/>
          <w:b/>
          <w:sz w:val="24"/>
        </w:rPr>
        <w:t xml:space="preserve"> связи с использованием средств </w:t>
      </w:r>
      <w:r w:rsidR="003E0530" w:rsidRPr="003E0530">
        <w:rPr>
          <w:rFonts w:ascii="Times New Roman" w:hAnsi="Times New Roman" w:cs="Times New Roman"/>
          <w:b/>
          <w:sz w:val="24"/>
        </w:rPr>
        <w:t>криптографической защиты инфо</w:t>
      </w:r>
      <w:r w:rsidR="003E0530" w:rsidRPr="003E0530">
        <w:rPr>
          <w:rFonts w:ascii="Times New Roman" w:hAnsi="Times New Roman" w:cs="Times New Roman"/>
          <w:b/>
          <w:sz w:val="24"/>
        </w:rPr>
        <w:t xml:space="preserve">рмации с ограниченным доступом, </w:t>
      </w:r>
      <w:r w:rsidR="003E0530" w:rsidRPr="003E0530">
        <w:rPr>
          <w:rFonts w:ascii="Times New Roman" w:hAnsi="Times New Roman" w:cs="Times New Roman"/>
          <w:b/>
          <w:sz w:val="24"/>
        </w:rPr>
        <w:t>не содержащей сведений, составляющих государственную тайну</w:t>
      </w:r>
      <w:r w:rsidR="003E0530">
        <w:rPr>
          <w:rFonts w:ascii="Times New Roman" w:hAnsi="Times New Roman" w:cs="Times New Roman"/>
          <w:sz w:val="24"/>
        </w:rPr>
        <w:t xml:space="preserve">, утвержденной приказом </w:t>
      </w:r>
      <w:r w:rsidR="003E0530" w:rsidRPr="003E0530">
        <w:rPr>
          <w:rFonts w:ascii="Times New Roman" w:hAnsi="Times New Roman" w:cs="Times New Roman"/>
          <w:sz w:val="24"/>
        </w:rPr>
        <w:t>ФАПСИ</w:t>
      </w:r>
      <w:r w:rsidR="003E0530">
        <w:rPr>
          <w:rFonts w:ascii="Times New Roman" w:hAnsi="Times New Roman" w:cs="Times New Roman"/>
          <w:sz w:val="24"/>
        </w:rPr>
        <w:t xml:space="preserve"> </w:t>
      </w:r>
      <w:r w:rsidR="003E0530" w:rsidRPr="003E0530">
        <w:rPr>
          <w:rFonts w:ascii="Times New Roman" w:hAnsi="Times New Roman" w:cs="Times New Roman"/>
          <w:sz w:val="24"/>
        </w:rPr>
        <w:t>от 13 июня 2001 года N 152</w:t>
      </w:r>
      <w:r w:rsidR="003E0530">
        <w:rPr>
          <w:rFonts w:ascii="Times New Roman" w:hAnsi="Times New Roman" w:cs="Times New Roman"/>
          <w:sz w:val="24"/>
        </w:rPr>
        <w:t xml:space="preserve">, </w:t>
      </w:r>
      <w:r w:rsidR="00E05D06" w:rsidRPr="003E0530">
        <w:rPr>
          <w:rFonts w:ascii="Times New Roman" w:hAnsi="Times New Roman" w:cs="Times New Roman"/>
          <w:b/>
          <w:sz w:val="24"/>
        </w:rPr>
        <w:t>Рекомендаци</w:t>
      </w:r>
      <w:r w:rsidR="003E0530" w:rsidRPr="003E0530">
        <w:rPr>
          <w:rFonts w:ascii="Times New Roman" w:hAnsi="Times New Roman" w:cs="Times New Roman"/>
          <w:b/>
          <w:sz w:val="24"/>
        </w:rPr>
        <w:t>й</w:t>
      </w:r>
      <w:r w:rsidR="00E05D06" w:rsidRPr="003E0530">
        <w:rPr>
          <w:rFonts w:ascii="Times New Roman" w:hAnsi="Times New Roman" w:cs="Times New Roman"/>
          <w:b/>
          <w:sz w:val="24"/>
        </w:rPr>
        <w:t xml:space="preserve"> по стандартизации «Р 1323565.1.012-2017 Информационная технология. Криптографическая защита информации. Принципы разработки и модернизации шифровальных (криптографических) средств защиты информации»</w:t>
      </w:r>
      <w:r w:rsidR="00E05D06">
        <w:rPr>
          <w:rFonts w:ascii="Times New Roman" w:hAnsi="Times New Roman" w:cs="Times New Roman"/>
          <w:sz w:val="24"/>
        </w:rPr>
        <w:t xml:space="preserve"> (</w:t>
      </w:r>
      <w:r w:rsidR="00E05D06" w:rsidRPr="00E05D06">
        <w:rPr>
          <w:rFonts w:ascii="Times New Roman" w:hAnsi="Times New Roman" w:cs="Times New Roman"/>
          <w:sz w:val="24"/>
        </w:rPr>
        <w:t>Утверждены и введены в действие Приказом Федерального агентства по техническому регулированию и метрологии от 22 декабря 2017 г. N 2068-ст</w:t>
      </w:r>
      <w:r w:rsidR="00E05D06">
        <w:rPr>
          <w:rFonts w:ascii="Times New Roman" w:hAnsi="Times New Roman" w:cs="Times New Roman"/>
          <w:sz w:val="24"/>
        </w:rPr>
        <w:t>).</w:t>
      </w:r>
    </w:p>
    <w:p w:rsidR="00811CB2" w:rsidRDefault="00811CB2" w:rsidP="00600A78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811CB2">
        <w:rPr>
          <w:rFonts w:ascii="Times New Roman" w:hAnsi="Times New Roman" w:cs="Times New Roman"/>
          <w:b/>
          <w:sz w:val="24"/>
        </w:rPr>
        <w:t>Цель программы</w:t>
      </w:r>
      <w:r>
        <w:rPr>
          <w:rFonts w:ascii="Times New Roman" w:hAnsi="Times New Roman" w:cs="Times New Roman"/>
          <w:sz w:val="24"/>
        </w:rPr>
        <w:t xml:space="preserve"> – с</w:t>
      </w:r>
      <w:r w:rsidRPr="00811CB2">
        <w:rPr>
          <w:rFonts w:ascii="Times New Roman" w:hAnsi="Times New Roman" w:cs="Times New Roman"/>
          <w:sz w:val="24"/>
        </w:rPr>
        <w:t>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</w:t>
      </w:r>
      <w:r w:rsidR="00600A78">
        <w:rPr>
          <w:rFonts w:ascii="Times New Roman" w:hAnsi="Times New Roman" w:cs="Times New Roman"/>
          <w:sz w:val="24"/>
        </w:rPr>
        <w:t>. В процессе обучения</w:t>
      </w:r>
      <w:r w:rsidR="00600A78" w:rsidRPr="00600A78">
        <w:rPr>
          <w:rFonts w:ascii="Times New Roman" w:hAnsi="Times New Roman" w:cs="Times New Roman"/>
          <w:sz w:val="24"/>
        </w:rPr>
        <w:t xml:space="preserve"> </w:t>
      </w:r>
      <w:r w:rsidR="00600A78">
        <w:rPr>
          <w:rFonts w:ascii="Times New Roman" w:hAnsi="Times New Roman" w:cs="Times New Roman"/>
          <w:sz w:val="24"/>
        </w:rPr>
        <w:t xml:space="preserve">слушатели приобретут </w:t>
      </w:r>
      <w:r w:rsidR="00600A78" w:rsidRPr="00600A78">
        <w:rPr>
          <w:rFonts w:ascii="Times New Roman" w:hAnsi="Times New Roman" w:cs="Times New Roman"/>
          <w:sz w:val="24"/>
        </w:rPr>
        <w:t>знани</w:t>
      </w:r>
      <w:r w:rsidR="00600A78">
        <w:rPr>
          <w:rFonts w:ascii="Times New Roman" w:hAnsi="Times New Roman" w:cs="Times New Roman"/>
          <w:sz w:val="24"/>
        </w:rPr>
        <w:t>я</w:t>
      </w:r>
      <w:r w:rsidR="00600A78" w:rsidRPr="00600A78">
        <w:rPr>
          <w:rFonts w:ascii="Times New Roman" w:hAnsi="Times New Roman" w:cs="Times New Roman"/>
          <w:sz w:val="24"/>
        </w:rPr>
        <w:t xml:space="preserve"> о базовых к</w:t>
      </w:r>
      <w:r w:rsidR="00600A78">
        <w:rPr>
          <w:rFonts w:ascii="Times New Roman" w:hAnsi="Times New Roman" w:cs="Times New Roman"/>
          <w:sz w:val="24"/>
        </w:rPr>
        <w:t>риптографических системах, схе</w:t>
      </w:r>
      <w:r w:rsidR="00600A78" w:rsidRPr="00600A78">
        <w:rPr>
          <w:rFonts w:ascii="Times New Roman" w:hAnsi="Times New Roman" w:cs="Times New Roman"/>
          <w:sz w:val="24"/>
        </w:rPr>
        <w:t>мах и прото</w:t>
      </w:r>
      <w:r w:rsidR="00600A78">
        <w:rPr>
          <w:rFonts w:ascii="Times New Roman" w:hAnsi="Times New Roman" w:cs="Times New Roman"/>
          <w:sz w:val="24"/>
        </w:rPr>
        <w:t xml:space="preserve">колах, их основных параметрах, а также практические </w:t>
      </w:r>
      <w:r w:rsidR="00600A78" w:rsidRPr="00600A78">
        <w:rPr>
          <w:rFonts w:ascii="Times New Roman" w:hAnsi="Times New Roman" w:cs="Times New Roman"/>
          <w:sz w:val="24"/>
        </w:rPr>
        <w:t>умени</w:t>
      </w:r>
      <w:r w:rsidR="00600A78">
        <w:rPr>
          <w:rFonts w:ascii="Times New Roman" w:hAnsi="Times New Roman" w:cs="Times New Roman"/>
          <w:sz w:val="24"/>
        </w:rPr>
        <w:t>я и навыки по</w:t>
      </w:r>
      <w:r w:rsidR="00600A78" w:rsidRPr="00600A78">
        <w:rPr>
          <w:rFonts w:ascii="Times New Roman" w:hAnsi="Times New Roman" w:cs="Times New Roman"/>
          <w:sz w:val="24"/>
        </w:rPr>
        <w:t xml:space="preserve"> </w:t>
      </w:r>
      <w:r w:rsidR="00600A78">
        <w:rPr>
          <w:rFonts w:ascii="Times New Roman" w:hAnsi="Times New Roman" w:cs="Times New Roman"/>
          <w:sz w:val="24"/>
        </w:rPr>
        <w:t>применению в профессиональной деятельности</w:t>
      </w:r>
      <w:r w:rsidR="00600A78" w:rsidRPr="00600A78">
        <w:rPr>
          <w:rFonts w:ascii="Times New Roman" w:hAnsi="Times New Roman" w:cs="Times New Roman"/>
          <w:sz w:val="24"/>
        </w:rPr>
        <w:t xml:space="preserve"> криптографически</w:t>
      </w:r>
      <w:r w:rsidR="00600A78">
        <w:rPr>
          <w:rFonts w:ascii="Times New Roman" w:hAnsi="Times New Roman" w:cs="Times New Roman"/>
          <w:sz w:val="24"/>
        </w:rPr>
        <w:t>х</w:t>
      </w:r>
      <w:r w:rsidR="00600A78" w:rsidRPr="00600A78">
        <w:rPr>
          <w:rFonts w:ascii="Times New Roman" w:hAnsi="Times New Roman" w:cs="Times New Roman"/>
          <w:sz w:val="24"/>
        </w:rPr>
        <w:t xml:space="preserve"> средств</w:t>
      </w:r>
      <w:r w:rsidR="00600A78">
        <w:rPr>
          <w:rFonts w:ascii="Times New Roman" w:hAnsi="Times New Roman" w:cs="Times New Roman"/>
          <w:sz w:val="24"/>
        </w:rPr>
        <w:t>, имеющихся на отечествен</w:t>
      </w:r>
      <w:r w:rsidR="00600A78" w:rsidRPr="00600A78">
        <w:rPr>
          <w:rFonts w:ascii="Times New Roman" w:hAnsi="Times New Roman" w:cs="Times New Roman"/>
          <w:sz w:val="24"/>
        </w:rPr>
        <w:t xml:space="preserve">ном рынке продукции и услуг в </w:t>
      </w:r>
      <w:r w:rsidR="00600A78">
        <w:rPr>
          <w:rFonts w:ascii="Times New Roman" w:hAnsi="Times New Roman" w:cs="Times New Roman"/>
          <w:sz w:val="24"/>
        </w:rPr>
        <w:t>области криптографической защи</w:t>
      </w:r>
      <w:r w:rsidR="00600A78" w:rsidRPr="00600A78">
        <w:rPr>
          <w:rFonts w:ascii="Times New Roman" w:hAnsi="Times New Roman" w:cs="Times New Roman"/>
          <w:sz w:val="24"/>
        </w:rPr>
        <w:t>ты информации.</w:t>
      </w:r>
    </w:p>
    <w:p w:rsidR="000D3F63" w:rsidRDefault="000D3F63" w:rsidP="00E05D06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Курс обучения включает в себя </w:t>
      </w:r>
      <w:r w:rsidR="00E05D06">
        <w:rPr>
          <w:rFonts w:ascii="Times New Roman" w:hAnsi="Times New Roman" w:cs="Times New Roman"/>
          <w:sz w:val="24"/>
        </w:rPr>
        <w:t>рассмотрение</w:t>
      </w:r>
      <w:r w:rsidR="00600A78" w:rsidRPr="00600A78">
        <w:rPr>
          <w:rFonts w:ascii="Times New Roman" w:hAnsi="Times New Roman" w:cs="Times New Roman"/>
          <w:sz w:val="24"/>
        </w:rPr>
        <w:t xml:space="preserve"> основны</w:t>
      </w:r>
      <w:r w:rsidR="00E05D06">
        <w:rPr>
          <w:rFonts w:ascii="Times New Roman" w:hAnsi="Times New Roman" w:cs="Times New Roman"/>
          <w:sz w:val="24"/>
        </w:rPr>
        <w:t>х</w:t>
      </w:r>
      <w:r w:rsidR="00600A78" w:rsidRPr="00600A78">
        <w:rPr>
          <w:rFonts w:ascii="Times New Roman" w:hAnsi="Times New Roman" w:cs="Times New Roman"/>
          <w:sz w:val="24"/>
        </w:rPr>
        <w:t xml:space="preserve"> метод</w:t>
      </w:r>
      <w:r w:rsidR="00E05D06">
        <w:rPr>
          <w:rFonts w:ascii="Times New Roman" w:hAnsi="Times New Roman" w:cs="Times New Roman"/>
          <w:sz w:val="24"/>
        </w:rPr>
        <w:t>ов</w:t>
      </w:r>
      <w:r w:rsidR="00600A78" w:rsidRPr="00600A78">
        <w:rPr>
          <w:rFonts w:ascii="Times New Roman" w:hAnsi="Times New Roman" w:cs="Times New Roman"/>
          <w:sz w:val="24"/>
        </w:rPr>
        <w:t xml:space="preserve"> и результат</w:t>
      </w:r>
      <w:r w:rsidR="00E05D06">
        <w:rPr>
          <w:rFonts w:ascii="Times New Roman" w:hAnsi="Times New Roman" w:cs="Times New Roman"/>
          <w:sz w:val="24"/>
        </w:rPr>
        <w:t>ов теории и практики криптогра</w:t>
      </w:r>
      <w:r w:rsidR="00600A78" w:rsidRPr="00600A78">
        <w:rPr>
          <w:rFonts w:ascii="Times New Roman" w:hAnsi="Times New Roman" w:cs="Times New Roman"/>
          <w:sz w:val="24"/>
        </w:rPr>
        <w:t>фической защиты информации, используем</w:t>
      </w:r>
      <w:r w:rsidR="00E05D06">
        <w:rPr>
          <w:rFonts w:ascii="Times New Roman" w:hAnsi="Times New Roman" w:cs="Times New Roman"/>
          <w:sz w:val="24"/>
        </w:rPr>
        <w:t>ой</w:t>
      </w:r>
      <w:r w:rsidR="00600A78" w:rsidRPr="00600A78">
        <w:rPr>
          <w:rFonts w:ascii="Times New Roman" w:hAnsi="Times New Roman" w:cs="Times New Roman"/>
          <w:sz w:val="24"/>
        </w:rPr>
        <w:t xml:space="preserve"> в</w:t>
      </w:r>
      <w:r w:rsidR="00E05D06">
        <w:rPr>
          <w:rFonts w:ascii="Times New Roman" w:hAnsi="Times New Roman" w:cs="Times New Roman"/>
          <w:sz w:val="24"/>
        </w:rPr>
        <w:t xml:space="preserve"> автоматизированных системах; </w:t>
      </w:r>
      <w:r w:rsidR="00600A78" w:rsidRPr="00600A78">
        <w:rPr>
          <w:rFonts w:ascii="Times New Roman" w:hAnsi="Times New Roman" w:cs="Times New Roman"/>
          <w:sz w:val="24"/>
        </w:rPr>
        <w:t>представл</w:t>
      </w:r>
      <w:r w:rsidR="00E05D06">
        <w:rPr>
          <w:rFonts w:ascii="Times New Roman" w:hAnsi="Times New Roman" w:cs="Times New Roman"/>
          <w:sz w:val="24"/>
        </w:rPr>
        <w:t xml:space="preserve">ение об информационных </w:t>
      </w:r>
      <w:r w:rsidR="00600A78" w:rsidRPr="00600A78">
        <w:rPr>
          <w:rFonts w:ascii="Times New Roman" w:hAnsi="Times New Roman" w:cs="Times New Roman"/>
          <w:sz w:val="24"/>
        </w:rPr>
        <w:t>особе</w:t>
      </w:r>
      <w:r w:rsidR="00E05D06">
        <w:rPr>
          <w:rFonts w:ascii="Times New Roman" w:hAnsi="Times New Roman" w:cs="Times New Roman"/>
          <w:sz w:val="24"/>
        </w:rPr>
        <w:t>нностях и характеристиках крип</w:t>
      </w:r>
      <w:r w:rsidR="00600A78" w:rsidRPr="00600A78">
        <w:rPr>
          <w:rFonts w:ascii="Times New Roman" w:hAnsi="Times New Roman" w:cs="Times New Roman"/>
          <w:sz w:val="24"/>
        </w:rPr>
        <w:t>тографических систем и криптографических протоколов.</w:t>
      </w:r>
    </w:p>
    <w:p w:rsidR="007B1C86" w:rsidRDefault="00A61AE7" w:rsidP="000D3F63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A61AE7">
        <w:rPr>
          <w:rFonts w:ascii="Times New Roman" w:hAnsi="Times New Roman" w:cs="Times New Roman"/>
          <w:b/>
          <w:sz w:val="24"/>
        </w:rPr>
        <w:t>П</w:t>
      </w:r>
      <w:r w:rsidR="007B1C86" w:rsidRPr="000D3F63">
        <w:rPr>
          <w:rFonts w:ascii="Times New Roman" w:hAnsi="Times New Roman" w:cs="Times New Roman"/>
          <w:b/>
          <w:sz w:val="24"/>
        </w:rPr>
        <w:t>овышени</w:t>
      </w:r>
      <w:r>
        <w:rPr>
          <w:rFonts w:ascii="Times New Roman" w:hAnsi="Times New Roman" w:cs="Times New Roman"/>
          <w:b/>
          <w:sz w:val="24"/>
        </w:rPr>
        <w:t>е</w:t>
      </w:r>
      <w:r w:rsidR="007B1C86" w:rsidRPr="000D3F63">
        <w:rPr>
          <w:rFonts w:ascii="Times New Roman" w:hAnsi="Times New Roman" w:cs="Times New Roman"/>
          <w:b/>
          <w:sz w:val="24"/>
        </w:rPr>
        <w:t xml:space="preserve"> квалификации</w:t>
      </w:r>
      <w:r w:rsidR="007B1C86">
        <w:rPr>
          <w:rFonts w:ascii="Times New Roman" w:hAnsi="Times New Roman" w:cs="Times New Roman"/>
          <w:sz w:val="24"/>
        </w:rPr>
        <w:t xml:space="preserve"> </w:t>
      </w:r>
      <w:r w:rsidR="007B1C86" w:rsidRPr="00811CB2">
        <w:rPr>
          <w:rFonts w:ascii="Times New Roman" w:hAnsi="Times New Roman" w:cs="Times New Roman"/>
          <w:b/>
          <w:sz w:val="24"/>
        </w:rPr>
        <w:t>предназначен</w:t>
      </w:r>
      <w:r>
        <w:rPr>
          <w:rFonts w:ascii="Times New Roman" w:hAnsi="Times New Roman" w:cs="Times New Roman"/>
          <w:b/>
          <w:sz w:val="24"/>
        </w:rPr>
        <w:t>о</w:t>
      </w:r>
      <w:bookmarkStart w:id="0" w:name="_GoBack"/>
      <w:bookmarkEnd w:id="0"/>
      <w:r w:rsidR="007B1C86" w:rsidRPr="00811CB2">
        <w:rPr>
          <w:rFonts w:ascii="Times New Roman" w:hAnsi="Times New Roman" w:cs="Times New Roman"/>
          <w:b/>
          <w:sz w:val="24"/>
        </w:rPr>
        <w:t xml:space="preserve"> для</w:t>
      </w:r>
      <w:r w:rsidR="007B1C86">
        <w:rPr>
          <w:rFonts w:ascii="Times New Roman" w:hAnsi="Times New Roman" w:cs="Times New Roman"/>
          <w:sz w:val="24"/>
        </w:rPr>
        <w:t xml:space="preserve"> </w:t>
      </w:r>
      <w:r w:rsidR="00E05D06" w:rsidRPr="00E05D06">
        <w:rPr>
          <w:rFonts w:ascii="Times New Roman" w:hAnsi="Times New Roman" w:cs="Times New Roman"/>
          <w:sz w:val="24"/>
        </w:rPr>
        <w:t>системны</w:t>
      </w:r>
      <w:r w:rsidR="00E05D06">
        <w:rPr>
          <w:rFonts w:ascii="Times New Roman" w:hAnsi="Times New Roman" w:cs="Times New Roman"/>
          <w:sz w:val="24"/>
        </w:rPr>
        <w:t>х</w:t>
      </w:r>
      <w:r w:rsidR="00E05D06" w:rsidRPr="00E05D06">
        <w:rPr>
          <w:rFonts w:ascii="Times New Roman" w:hAnsi="Times New Roman" w:cs="Times New Roman"/>
          <w:sz w:val="24"/>
        </w:rPr>
        <w:t xml:space="preserve"> аналитик</w:t>
      </w:r>
      <w:r w:rsidR="00E05D06">
        <w:rPr>
          <w:rFonts w:ascii="Times New Roman" w:hAnsi="Times New Roman" w:cs="Times New Roman"/>
          <w:sz w:val="24"/>
        </w:rPr>
        <w:t>ов</w:t>
      </w:r>
      <w:r w:rsidR="00E05D06" w:rsidRPr="00E05D06">
        <w:rPr>
          <w:rFonts w:ascii="Times New Roman" w:hAnsi="Times New Roman" w:cs="Times New Roman"/>
          <w:sz w:val="24"/>
        </w:rPr>
        <w:t>, специалист</w:t>
      </w:r>
      <w:r w:rsidR="00E05D06">
        <w:rPr>
          <w:rFonts w:ascii="Times New Roman" w:hAnsi="Times New Roman" w:cs="Times New Roman"/>
          <w:sz w:val="24"/>
        </w:rPr>
        <w:t>ов</w:t>
      </w:r>
      <w:r w:rsidR="00E05D06" w:rsidRPr="00E05D06">
        <w:rPr>
          <w:rFonts w:ascii="Times New Roman" w:hAnsi="Times New Roman" w:cs="Times New Roman"/>
          <w:sz w:val="24"/>
        </w:rPr>
        <w:t xml:space="preserve"> и техник</w:t>
      </w:r>
      <w:r w:rsidR="00E05D06">
        <w:rPr>
          <w:rFonts w:ascii="Times New Roman" w:hAnsi="Times New Roman" w:cs="Times New Roman"/>
          <w:sz w:val="24"/>
        </w:rPr>
        <w:t>ов</w:t>
      </w:r>
      <w:r w:rsidR="00E05D06" w:rsidRPr="00E05D06">
        <w:rPr>
          <w:rFonts w:ascii="Times New Roman" w:hAnsi="Times New Roman" w:cs="Times New Roman"/>
          <w:sz w:val="24"/>
        </w:rPr>
        <w:t xml:space="preserve"> по компьютерным сетям и системам, специалист</w:t>
      </w:r>
      <w:r w:rsidR="00E05D06">
        <w:rPr>
          <w:rFonts w:ascii="Times New Roman" w:hAnsi="Times New Roman" w:cs="Times New Roman"/>
          <w:sz w:val="24"/>
        </w:rPr>
        <w:t>ов</w:t>
      </w:r>
      <w:r w:rsidR="00E05D06" w:rsidRPr="00E05D06">
        <w:rPr>
          <w:rFonts w:ascii="Times New Roman" w:hAnsi="Times New Roman" w:cs="Times New Roman"/>
          <w:sz w:val="24"/>
        </w:rPr>
        <w:t xml:space="preserve"> и техник</w:t>
      </w:r>
      <w:r w:rsidR="00E05D06">
        <w:rPr>
          <w:rFonts w:ascii="Times New Roman" w:hAnsi="Times New Roman" w:cs="Times New Roman"/>
          <w:sz w:val="24"/>
        </w:rPr>
        <w:t>ов</w:t>
      </w:r>
      <w:r w:rsidR="00E05D06" w:rsidRPr="00E05D06">
        <w:rPr>
          <w:rFonts w:ascii="Times New Roman" w:hAnsi="Times New Roman" w:cs="Times New Roman"/>
          <w:sz w:val="24"/>
        </w:rPr>
        <w:t xml:space="preserve"> по защите информации</w:t>
      </w:r>
      <w:r w:rsidR="00E05D06">
        <w:rPr>
          <w:rFonts w:ascii="Times New Roman" w:hAnsi="Times New Roman" w:cs="Times New Roman"/>
          <w:sz w:val="24"/>
        </w:rPr>
        <w:t xml:space="preserve"> и применению криптографических средств защиты информации в автоматизированных информационных системах.</w:t>
      </w:r>
    </w:p>
    <w:p w:rsidR="007B1C86" w:rsidRDefault="00811CB2" w:rsidP="000D3F63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Рекомендуемая периодичность прохождения обучения – </w:t>
      </w:r>
      <w:r w:rsidRPr="00811CB2">
        <w:rPr>
          <w:rFonts w:ascii="Times New Roman" w:hAnsi="Times New Roman" w:cs="Times New Roman"/>
          <w:b/>
          <w:sz w:val="24"/>
        </w:rPr>
        <w:t>не реже 1 раза в 5 лет</w:t>
      </w:r>
      <w:r>
        <w:rPr>
          <w:rFonts w:ascii="Times New Roman" w:hAnsi="Times New Roman" w:cs="Times New Roman"/>
          <w:sz w:val="24"/>
        </w:rPr>
        <w:t>.</w:t>
      </w:r>
    </w:p>
    <w:p w:rsidR="00811CB2" w:rsidRDefault="00811CB2" w:rsidP="000D3F63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Программа реализуется в </w:t>
      </w:r>
      <w:r w:rsidRPr="00811CB2">
        <w:rPr>
          <w:rFonts w:ascii="Times New Roman" w:hAnsi="Times New Roman" w:cs="Times New Roman"/>
          <w:b/>
          <w:sz w:val="24"/>
        </w:rPr>
        <w:t>очной, очно-заочной</w:t>
      </w:r>
      <w:r>
        <w:rPr>
          <w:rFonts w:ascii="Times New Roman" w:hAnsi="Times New Roman" w:cs="Times New Roman"/>
          <w:sz w:val="24"/>
        </w:rPr>
        <w:t xml:space="preserve"> формах обучения, а также </w:t>
      </w:r>
      <w:r w:rsidRPr="00811CB2">
        <w:rPr>
          <w:rFonts w:ascii="Times New Roman" w:hAnsi="Times New Roman" w:cs="Times New Roman"/>
          <w:b/>
          <w:sz w:val="24"/>
        </w:rPr>
        <w:t>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4"/>
        </w:rPr>
        <w:t>.</w:t>
      </w:r>
    </w:p>
    <w:p w:rsidR="00811CB2" w:rsidRDefault="00811CB2" w:rsidP="000D3F63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завершению обучения проводится итоговая аттестация.</w:t>
      </w:r>
    </w:p>
    <w:p w:rsidR="00811CB2" w:rsidRDefault="00811CB2" w:rsidP="000D3F63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811CB2">
        <w:rPr>
          <w:rFonts w:ascii="Times New Roman" w:hAnsi="Times New Roman" w:cs="Times New Roman"/>
          <w:sz w:val="24"/>
        </w:rPr>
        <w:t xml:space="preserve">Лицам, успешно освоившим </w:t>
      </w:r>
      <w:r w:rsidR="000D3F63">
        <w:rPr>
          <w:rFonts w:ascii="Times New Roman" w:hAnsi="Times New Roman" w:cs="Times New Roman"/>
          <w:sz w:val="24"/>
        </w:rPr>
        <w:t>программу</w:t>
      </w:r>
      <w:r w:rsidRPr="00811CB2">
        <w:rPr>
          <w:rFonts w:ascii="Times New Roman" w:hAnsi="Times New Roman" w:cs="Times New Roman"/>
          <w:sz w:val="24"/>
        </w:rPr>
        <w:t xml:space="preserve"> и прошедшим итоговую аттестацию, </w:t>
      </w:r>
      <w:r w:rsidRPr="000D3F63">
        <w:rPr>
          <w:rFonts w:ascii="Times New Roman" w:hAnsi="Times New Roman" w:cs="Times New Roman"/>
          <w:b/>
          <w:sz w:val="24"/>
        </w:rPr>
        <w:t>вы</w:t>
      </w:r>
      <w:r w:rsidR="000D3F63" w:rsidRPr="000D3F63">
        <w:rPr>
          <w:rFonts w:ascii="Times New Roman" w:hAnsi="Times New Roman" w:cs="Times New Roman"/>
          <w:b/>
          <w:sz w:val="24"/>
        </w:rPr>
        <w:t>даются документы о квалификации –</w:t>
      </w:r>
      <w:r w:rsidRPr="000D3F63">
        <w:rPr>
          <w:rFonts w:ascii="Times New Roman" w:hAnsi="Times New Roman" w:cs="Times New Roman"/>
          <w:b/>
          <w:sz w:val="24"/>
        </w:rPr>
        <w:t xml:space="preserve"> удостоверение о повышении квалификации</w:t>
      </w:r>
      <w:r w:rsidR="000D3F63" w:rsidRPr="000D3F63">
        <w:rPr>
          <w:rFonts w:ascii="Times New Roman" w:hAnsi="Times New Roman" w:cs="Times New Roman"/>
          <w:b/>
          <w:sz w:val="24"/>
        </w:rPr>
        <w:t xml:space="preserve"> установленного образца</w:t>
      </w:r>
      <w:r w:rsidR="000D3F63">
        <w:rPr>
          <w:rFonts w:ascii="Times New Roman" w:hAnsi="Times New Roman" w:cs="Times New Roman"/>
          <w:sz w:val="24"/>
        </w:rPr>
        <w:t>.</w:t>
      </w:r>
    </w:p>
    <w:sectPr w:rsidR="00811CB2" w:rsidSect="00DA2D1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F0064"/>
    <w:multiLevelType w:val="hybridMultilevel"/>
    <w:tmpl w:val="6F56C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A6038"/>
    <w:multiLevelType w:val="hybridMultilevel"/>
    <w:tmpl w:val="FEAC9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B2713"/>
    <w:multiLevelType w:val="hybridMultilevel"/>
    <w:tmpl w:val="9FD4F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6F"/>
    <w:rsid w:val="000D3F63"/>
    <w:rsid w:val="002656C4"/>
    <w:rsid w:val="003E0530"/>
    <w:rsid w:val="0046526F"/>
    <w:rsid w:val="00553975"/>
    <w:rsid w:val="00600A78"/>
    <w:rsid w:val="007B1C86"/>
    <w:rsid w:val="00811CB2"/>
    <w:rsid w:val="00A61AE7"/>
    <w:rsid w:val="00AA5DF3"/>
    <w:rsid w:val="00BA354B"/>
    <w:rsid w:val="00E05D06"/>
    <w:rsid w:val="00EC3F3A"/>
    <w:rsid w:val="00F532C7"/>
    <w:rsid w:val="00FD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68416-528E-4AFD-8B3E-8F7360AD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C86"/>
  </w:style>
  <w:style w:type="paragraph" w:styleId="2">
    <w:name w:val="heading 2"/>
    <w:basedOn w:val="a"/>
    <w:link w:val="20"/>
    <w:uiPriority w:val="9"/>
    <w:qFormat/>
    <w:rsid w:val="007B1C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1C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B1C86"/>
    <w:pPr>
      <w:ind w:left="720"/>
      <w:contextualSpacing/>
    </w:pPr>
  </w:style>
  <w:style w:type="table" w:styleId="a4">
    <w:name w:val="Table Grid"/>
    <w:basedOn w:val="a1"/>
    <w:uiPriority w:val="39"/>
    <w:rsid w:val="007B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 Вера Юрьевна</dc:creator>
  <cp:keywords/>
  <dc:description/>
  <cp:lastModifiedBy>Курникова Вера Юрьевна</cp:lastModifiedBy>
  <cp:revision>5</cp:revision>
  <dcterms:created xsi:type="dcterms:W3CDTF">2021-09-29T07:14:00Z</dcterms:created>
  <dcterms:modified xsi:type="dcterms:W3CDTF">2021-09-29T08:50:00Z</dcterms:modified>
</cp:coreProperties>
</file>